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.05pt;height:94.45pt" o:ole="" o:preferrelative="t" stroked="f">
                  <v:imagedata r:id="rId7" o:title=""/>
                </v:rect>
                <o:OLEObject Type="Embed" ProgID="StaticMetafile" ShapeID="rectole0000000000" DrawAspect="Content" ObjectID="_1800078211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F57135" w:rsidRDefault="00F57135" w:rsidP="00224A75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7016A3" w:rsidRDefault="00F57135" w:rsidP="00F571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57135">
        <w:rPr>
          <w:rFonts w:ascii="Times New Roman" w:eastAsia="Times New Roman" w:hAnsi="Times New Roman" w:cs="Times New Roman"/>
          <w:b/>
          <w:sz w:val="28"/>
        </w:rPr>
        <w:t>С 1 февраля Отделение СФР по Иркутской области проиндексировало материнский капитал на 9,5%</w:t>
      </w:r>
    </w:p>
    <w:p w:rsidR="00F57135" w:rsidRPr="00BB4E0B" w:rsidRDefault="00F57135" w:rsidP="007016A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55728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r w:rsidRPr="00F57135">
        <w:rPr>
          <w:rFonts w:ascii="Times New Roman" w:eastAsia="Times New Roman" w:hAnsi="Times New Roman" w:cs="Times New Roman"/>
          <w:sz w:val="24"/>
        </w:rPr>
        <w:t>1 февраля 2025 года Отделение Социального фонда России по Иркутской области проиндексирова</w:t>
      </w:r>
      <w:r w:rsidR="00A431A3">
        <w:rPr>
          <w:rFonts w:ascii="Times New Roman" w:eastAsia="Times New Roman" w:hAnsi="Times New Roman" w:cs="Times New Roman"/>
          <w:sz w:val="24"/>
        </w:rPr>
        <w:t xml:space="preserve">ло материнский капитал на 9,5%. </w:t>
      </w:r>
      <w:r w:rsidR="00557285">
        <w:rPr>
          <w:rFonts w:ascii="Times New Roman" w:eastAsia="Times New Roman" w:hAnsi="Times New Roman" w:cs="Times New Roman"/>
          <w:sz w:val="24"/>
        </w:rPr>
        <w:t>На первого ребенка сумма материнского капитала выросла на 59 886 рублей и составила 690 266 рублей. Такая же сумма полагается семьям с двумя детьми, если второй ребенок рожден или усыновлен до 2020 года, а родители еще ни разу не использовали сертификат</w:t>
      </w:r>
      <w:r w:rsidR="0004642C">
        <w:rPr>
          <w:rFonts w:ascii="Times New Roman" w:eastAsia="Times New Roman" w:hAnsi="Times New Roman" w:cs="Times New Roman"/>
          <w:sz w:val="24"/>
        </w:rPr>
        <w:t>.</w:t>
      </w:r>
    </w:p>
    <w:p w:rsidR="00C47C18" w:rsidRDefault="00C47C18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47C18" w:rsidRDefault="0004642C" w:rsidP="000464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47C18">
        <w:rPr>
          <w:rFonts w:ascii="Times New Roman" w:eastAsia="Times New Roman" w:hAnsi="Times New Roman" w:cs="Times New Roman"/>
          <w:sz w:val="24"/>
        </w:rPr>
        <w:t>Для родителей, которые получили материнский капитал на первого ребенка, а затем родили (или усыновили) еще одного, объем господдержки дополнительно увеличивается на 221 89</w:t>
      </w:r>
      <w:r w:rsidR="00242AD0" w:rsidRPr="00C47C18">
        <w:rPr>
          <w:rFonts w:ascii="Times New Roman" w:eastAsia="Times New Roman" w:hAnsi="Times New Roman" w:cs="Times New Roman"/>
          <w:sz w:val="24"/>
        </w:rPr>
        <w:t>5</w:t>
      </w:r>
      <w:r w:rsidR="00C47C18" w:rsidRPr="00C47C18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C47C18" w:rsidRPr="00C47C18" w:rsidRDefault="00C47C18" w:rsidP="000464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47C18" w:rsidRPr="00C47C18" w:rsidRDefault="00C47C18" w:rsidP="000464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47C18">
        <w:rPr>
          <w:rFonts w:ascii="Times New Roman" w:eastAsia="Times New Roman" w:hAnsi="Times New Roman" w:cs="Times New Roman"/>
          <w:sz w:val="24"/>
        </w:rPr>
        <w:t>Семьям, в которых второй ребенок появился с 2020 года (а также третий и любой последующий), если до его появления права на материнский капитал не было, сумма материнского капитала составляет 912 162 рубля.</w:t>
      </w:r>
    </w:p>
    <w:p w:rsidR="0004642C" w:rsidRDefault="0004642C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t xml:space="preserve">«Если семья использовала материнский капитал частично, его остаток также будет проиндексирован. Узнать сумму неизрасходованных средств можно на портале Госуслуг, заказав выписку об остатке материнского капитала», </w:t>
      </w:r>
      <w:r w:rsidR="00422070">
        <w:rPr>
          <w:rFonts w:ascii="Times New Roman" w:eastAsia="Times New Roman" w:hAnsi="Times New Roman" w:cs="Times New Roman"/>
          <w:sz w:val="24"/>
        </w:rPr>
        <w:t xml:space="preserve">— </w:t>
      </w:r>
      <w:r w:rsidRPr="00F57135">
        <w:rPr>
          <w:rFonts w:ascii="Times New Roman" w:eastAsia="Times New Roman" w:hAnsi="Times New Roman" w:cs="Times New Roman"/>
          <w:sz w:val="24"/>
        </w:rPr>
        <w:t xml:space="preserve">пояснил управляющий Отделением Социального фонда России по Иркутской области </w:t>
      </w:r>
      <w:r w:rsidRPr="00F57135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F57135">
        <w:rPr>
          <w:rFonts w:ascii="Times New Roman" w:eastAsia="Times New Roman" w:hAnsi="Times New Roman" w:cs="Times New Roman"/>
          <w:sz w:val="24"/>
        </w:rPr>
        <w:t>.</w:t>
      </w:r>
    </w:p>
    <w:p w:rsidR="00F57135" w:rsidRP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431A3">
        <w:rPr>
          <w:rFonts w:ascii="Times New Roman" w:eastAsia="Times New Roman" w:hAnsi="Times New Roman" w:cs="Times New Roman"/>
          <w:sz w:val="24"/>
        </w:rPr>
        <w:t xml:space="preserve">Отметим, что в 2024 году </w:t>
      </w:r>
      <w:r w:rsidR="00906A30" w:rsidRPr="00A431A3">
        <w:rPr>
          <w:rFonts w:ascii="Times New Roman" w:eastAsia="Times New Roman" w:hAnsi="Times New Roman" w:cs="Times New Roman"/>
          <w:sz w:val="24"/>
        </w:rPr>
        <w:t xml:space="preserve">более </w:t>
      </w:r>
      <w:r w:rsidRPr="00A431A3">
        <w:rPr>
          <w:rFonts w:ascii="Times New Roman" w:eastAsia="Times New Roman" w:hAnsi="Times New Roman" w:cs="Times New Roman"/>
          <w:sz w:val="24"/>
        </w:rPr>
        <w:t xml:space="preserve">12 </w:t>
      </w:r>
      <w:r w:rsidR="00906A30" w:rsidRPr="00A431A3">
        <w:rPr>
          <w:rFonts w:ascii="Times New Roman" w:eastAsia="Times New Roman" w:hAnsi="Times New Roman" w:cs="Times New Roman"/>
          <w:sz w:val="24"/>
        </w:rPr>
        <w:t>тысяч</w:t>
      </w:r>
      <w:r w:rsidRPr="00F57135">
        <w:rPr>
          <w:rFonts w:ascii="Times New Roman" w:eastAsia="Times New Roman" w:hAnsi="Times New Roman" w:cs="Times New Roman"/>
          <w:sz w:val="24"/>
        </w:rPr>
        <w:t xml:space="preserve"> сем</w:t>
      </w:r>
      <w:r w:rsidR="00906A30">
        <w:rPr>
          <w:rFonts w:ascii="Times New Roman" w:eastAsia="Times New Roman" w:hAnsi="Times New Roman" w:cs="Times New Roman"/>
          <w:sz w:val="24"/>
        </w:rPr>
        <w:t>ей</w:t>
      </w:r>
      <w:r w:rsidRPr="00F57135">
        <w:rPr>
          <w:rFonts w:ascii="Times New Roman" w:eastAsia="Times New Roman" w:hAnsi="Times New Roman" w:cs="Times New Roman"/>
          <w:sz w:val="24"/>
        </w:rPr>
        <w:t xml:space="preserve"> Иркутской области получили сертификат на материнский капитал. Самыми популярными направлениями для использования средств маткапитала у жителей региона стали:</w:t>
      </w:r>
    </w:p>
    <w:p w:rsidR="00F57135" w:rsidRP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57135" w:rsidRPr="00F57135" w:rsidRDefault="00F57135" w:rsidP="00F5713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lastRenderedPageBreak/>
        <w:t>улучшение жилищных условий;</w:t>
      </w:r>
    </w:p>
    <w:p w:rsidR="00F57135" w:rsidRPr="00F57135" w:rsidRDefault="00F57135" w:rsidP="00F5713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t>получение ежемесячной выплаты на ребенка до 3 лет;</w:t>
      </w:r>
    </w:p>
    <w:p w:rsidR="00F57135" w:rsidRPr="00F57135" w:rsidRDefault="00F57135" w:rsidP="00F5713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t>образование ребенка.</w:t>
      </w:r>
    </w:p>
    <w:p w:rsidR="00F57135" w:rsidRP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t xml:space="preserve">Напомним, что с 1 января 2024 года право на материнский капитал возникает только у родителей, имеющих российское гражданство на момент </w:t>
      </w:r>
      <w:r w:rsidR="00242AD0">
        <w:rPr>
          <w:rFonts w:ascii="Times New Roman" w:eastAsia="Times New Roman" w:hAnsi="Times New Roman" w:cs="Times New Roman"/>
          <w:sz w:val="24"/>
        </w:rPr>
        <w:t>рождения (усыновления)</w:t>
      </w:r>
      <w:r w:rsidRPr="00F57135">
        <w:rPr>
          <w:rFonts w:ascii="Times New Roman" w:eastAsia="Times New Roman" w:hAnsi="Times New Roman" w:cs="Times New Roman"/>
          <w:sz w:val="24"/>
        </w:rPr>
        <w:t xml:space="preserve"> ребенка, являющегося гражданином РФ по рождению.</w:t>
      </w:r>
    </w:p>
    <w:p w:rsid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57135" w:rsidRPr="00F57135" w:rsidRDefault="00F57135" w:rsidP="00F571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57135">
        <w:rPr>
          <w:rFonts w:ascii="Times New Roman" w:eastAsia="Times New Roman" w:hAnsi="Times New Roman" w:cs="Times New Roman"/>
          <w:sz w:val="24"/>
        </w:rPr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bookmarkEnd w:id="0"/>
    <w:p w:rsidR="007016A3" w:rsidRDefault="007016A3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Pr="000972F0" w:rsidRDefault="00BF30F8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BF30F8" w:rsidRPr="000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A22CA"/>
    <w:rsid w:val="005C08B2"/>
    <w:rsid w:val="005E1274"/>
    <w:rsid w:val="005E574C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52AE"/>
    <w:rsid w:val="00677121"/>
    <w:rsid w:val="00680798"/>
    <w:rsid w:val="006D19A6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AF8"/>
    <w:rsid w:val="00B30B9B"/>
    <w:rsid w:val="00B45378"/>
    <w:rsid w:val="00B52EFA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D0908"/>
    <w:rsid w:val="00D02BCC"/>
    <w:rsid w:val="00D1049F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024C7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93B38-0A57-4D84-99A6-B7463275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57</cp:revision>
  <cp:lastPrinted>2025-01-22T04:05:00Z</cp:lastPrinted>
  <dcterms:created xsi:type="dcterms:W3CDTF">2024-12-11T04:56:00Z</dcterms:created>
  <dcterms:modified xsi:type="dcterms:W3CDTF">2025-02-03T00:56:00Z</dcterms:modified>
</cp:coreProperties>
</file>